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57" w:rsidRPr="00097657" w:rsidRDefault="00097657" w:rsidP="00097657">
      <w:pPr>
        <w:jc w:val="center"/>
        <w:rPr>
          <w:rFonts w:ascii="Leelawadee UI" w:hAnsi="Leelawadee UI" w:cs="Leelawadee UI"/>
        </w:rPr>
      </w:pPr>
      <w:r w:rsidRPr="00097657">
        <w:rPr>
          <w:rFonts w:ascii="Leelawadee UI" w:hAnsi="Leelawadee UI" w:cs="Leelawadee UI"/>
        </w:rPr>
        <w:t xml:space="preserve">LIST OF STATE </w:t>
      </w:r>
      <w:proofErr w:type="spellStart"/>
      <w:r w:rsidRPr="00097657">
        <w:rPr>
          <w:rFonts w:ascii="Leelawadee UI" w:hAnsi="Leelawadee UI" w:cs="Leelawadee UI"/>
        </w:rPr>
        <w:t>FSLs</w:t>
      </w:r>
      <w:proofErr w:type="spellEnd"/>
    </w:p>
    <w:tbl>
      <w:tblPr>
        <w:tblStyle w:val="TableGrid"/>
        <w:tblW w:w="7905" w:type="dxa"/>
        <w:tblLayout w:type="fixed"/>
        <w:tblLook w:val="04A0"/>
      </w:tblPr>
      <w:tblGrid>
        <w:gridCol w:w="817"/>
        <w:gridCol w:w="7088"/>
      </w:tblGrid>
      <w:tr w:rsidR="00097657" w:rsidRPr="00097657" w:rsidTr="00097657">
        <w:tc>
          <w:tcPr>
            <w:tcW w:w="817" w:type="dxa"/>
          </w:tcPr>
          <w:p w:rsidR="00097657" w:rsidRPr="00097657" w:rsidRDefault="00097657" w:rsidP="00097657">
            <w:pPr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  <w:proofErr w:type="spellStart"/>
            <w:r w:rsidRPr="00097657">
              <w:rPr>
                <w:rFonts w:ascii="Leelawadee UI" w:hAnsi="Leelawadee UI" w:cs="Leelawadee UI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7088" w:type="dxa"/>
          </w:tcPr>
          <w:p w:rsidR="00097657" w:rsidRPr="00097657" w:rsidRDefault="00097657" w:rsidP="00097657">
            <w:pPr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  <w:r w:rsidRPr="00097657">
              <w:rPr>
                <w:rFonts w:ascii="Leelawadee UI" w:hAnsi="Leelawadee UI" w:cs="Leelawadee UI"/>
                <w:sz w:val="24"/>
                <w:szCs w:val="24"/>
              </w:rPr>
              <w:t>State FSL</w:t>
            </w: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1F28B8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1F28B8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Director</w:t>
            </w:r>
          </w:p>
          <w:p w:rsidR="00ED21B2" w:rsidRPr="001F28B8" w:rsidRDefault="001F28B8" w:rsidP="001F28B8">
            <w:pPr>
              <w:rPr>
                <w:rFonts w:ascii="Leelawadee UI" w:hAnsi="Leelawadee UI" w:cs="Leelawadee UI"/>
                <w:szCs w:val="22"/>
              </w:rPr>
            </w:pPr>
            <w:proofErr w:type="spellStart"/>
            <w:r w:rsidRPr="001F28B8">
              <w:rPr>
                <w:rFonts w:ascii="Leelawadee UI" w:hAnsi="Leelawadee UI" w:cs="Leelawadee UI"/>
                <w:szCs w:val="22"/>
              </w:rPr>
              <w:t>Telangana</w:t>
            </w:r>
            <w:proofErr w:type="spellEnd"/>
            <w:r w:rsidRPr="001F28B8">
              <w:rPr>
                <w:rFonts w:ascii="Leelawadee UI" w:hAnsi="Leelawadee UI" w:cs="Leelawadee UI"/>
                <w:szCs w:val="22"/>
              </w:rPr>
              <w:t xml:space="preserve"> </w:t>
            </w:r>
            <w:r w:rsidR="00097657" w:rsidRPr="001F28B8">
              <w:rPr>
                <w:rFonts w:ascii="Leelawadee UI" w:hAnsi="Leelawadee UI" w:cs="Leelawadee UI"/>
                <w:szCs w:val="22"/>
              </w:rPr>
              <w:t xml:space="preserve">Forensic Science Laboratory </w:t>
            </w:r>
            <w:r w:rsidR="00643D2A" w:rsidRPr="001F28B8">
              <w:rPr>
                <w:rFonts w:ascii="Leelawadee UI" w:hAnsi="Leelawadee UI" w:cs="Leelawadee UI"/>
                <w:szCs w:val="22"/>
              </w:rPr>
              <w:br/>
            </w:r>
            <w:r w:rsidR="00643D2A" w:rsidRPr="001F28B8">
              <w:rPr>
                <w:rStyle w:val="black"/>
                <w:rFonts w:ascii="Leelawadee UI" w:hAnsi="Leelawadee UI" w:cs="Leelawadee UI"/>
                <w:spacing w:val="15"/>
                <w:szCs w:val="22"/>
              </w:rPr>
              <w:t>Police Department, Govt of Andhra Pradesh.</w:t>
            </w:r>
            <w:r w:rsidR="00643D2A" w:rsidRPr="001F28B8">
              <w:rPr>
                <w:rFonts w:ascii="Leelawadee UI" w:hAnsi="Leelawadee UI" w:cs="Leelawadee UI"/>
                <w:szCs w:val="22"/>
              </w:rPr>
              <w:t> </w:t>
            </w:r>
            <w:r w:rsidR="00643D2A" w:rsidRPr="001F28B8">
              <w:rPr>
                <w:rFonts w:ascii="Leelawadee UI" w:hAnsi="Leelawadee UI" w:cs="Leelawadee UI"/>
                <w:szCs w:val="22"/>
              </w:rPr>
              <w:br/>
              <w:t>Red Hills, Hyderabad -500004</w:t>
            </w:r>
          </w:p>
          <w:p w:rsidR="001F28B8" w:rsidRPr="001F28B8" w:rsidRDefault="001F28B8" w:rsidP="001F28B8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67084C">
            <w:pPr>
              <w:rPr>
                <w:rFonts w:ascii="Leelawadee UI" w:hAnsi="Leelawadee UI" w:cs="Leelawadee UI"/>
                <w:szCs w:val="22"/>
                <w:lang w:val="fr-FR"/>
              </w:rPr>
            </w:pPr>
            <w:r w:rsidRPr="00643D2A">
              <w:rPr>
                <w:rFonts w:ascii="Leelawadee UI" w:hAnsi="Leelawadee UI" w:cs="Leelawadee UI"/>
                <w:szCs w:val="22"/>
                <w:lang w:val="fr-FR"/>
              </w:rPr>
              <w:t xml:space="preserve">The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  <w:lang w:val="fr-FR"/>
              </w:rPr>
              <w:t>Director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  <w:lang w:val="fr-FR"/>
              </w:rPr>
              <w:t>/Head</w:t>
            </w:r>
          </w:p>
          <w:p w:rsidR="00097657" w:rsidRPr="00643D2A" w:rsidRDefault="001C2506" w:rsidP="00A86819">
            <w:pPr>
              <w:rPr>
                <w:rFonts w:ascii="Leelawadee UI" w:hAnsi="Leelawadee UI" w:cs="Leelawadee UI"/>
                <w:szCs w:val="22"/>
              </w:rPr>
            </w:pPr>
            <w:hyperlink r:id="rId5" w:history="1">
              <w:r w:rsidR="00097657" w:rsidRPr="00643D2A">
                <w:rPr>
                  <w:rStyle w:val="Hyperlink"/>
                  <w:rFonts w:ascii="Leelawadee UI" w:hAnsi="Leelawadee UI" w:cs="Leelawadee UI"/>
                  <w:color w:val="auto"/>
                  <w:szCs w:val="22"/>
                  <w:u w:val="none"/>
                </w:rPr>
                <w:t>State Forensic Science Laboratory</w:t>
              </w:r>
            </w:hyperlink>
            <w:r w:rsidR="00097657"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="00097657"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="00097657" w:rsidRPr="00643D2A">
              <w:rPr>
                <w:rFonts w:ascii="Leelawadee UI" w:hAnsi="Leelawadee UI" w:cs="Leelawadee UI"/>
                <w:szCs w:val="22"/>
              </w:rPr>
              <w:t>Kahilipara</w:t>
            </w:r>
            <w:proofErr w:type="spellEnd"/>
            <w:r w:rsidR="00097657"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="00097657" w:rsidRPr="00643D2A">
              <w:rPr>
                <w:rFonts w:ascii="Leelawadee UI" w:hAnsi="Leelawadee UI" w:cs="Leelawadee UI"/>
                <w:szCs w:val="22"/>
              </w:rPr>
              <w:br/>
              <w:t xml:space="preserve">Assam , </w:t>
            </w:r>
            <w:proofErr w:type="spellStart"/>
            <w:r w:rsidR="00097657" w:rsidRPr="00643D2A">
              <w:rPr>
                <w:rFonts w:ascii="Leelawadee UI" w:hAnsi="Leelawadee UI" w:cs="Leelawadee UI"/>
                <w:szCs w:val="22"/>
              </w:rPr>
              <w:t>Guwahati</w:t>
            </w:r>
            <w:proofErr w:type="spellEnd"/>
            <w:r w:rsidR="00097657" w:rsidRPr="00643D2A">
              <w:rPr>
                <w:rFonts w:ascii="Leelawadee UI" w:hAnsi="Leelawadee UI" w:cs="Leelawadee UI"/>
                <w:szCs w:val="22"/>
              </w:rPr>
              <w:t xml:space="preserve"> – 781 019</w:t>
            </w:r>
          </w:p>
          <w:p w:rsidR="00ED21B2" w:rsidRPr="00643D2A" w:rsidRDefault="00ED21B2" w:rsidP="00A86819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  <w:lang w:val="fr-FR"/>
              </w:rPr>
            </w:pPr>
            <w:r w:rsidRPr="00643D2A">
              <w:rPr>
                <w:rFonts w:ascii="Leelawadee UI" w:hAnsi="Leelawadee UI" w:cs="Leelawadee UI"/>
                <w:szCs w:val="22"/>
                <w:lang w:val="fr-FR"/>
              </w:rPr>
              <w:t xml:space="preserve">The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  <w:lang w:val="fr-FR"/>
              </w:rPr>
              <w:t>Director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  <w:lang w:val="fr-FR"/>
              </w:rPr>
              <w:t>/Head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Arunachal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Pradesh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Banderdewa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="00ED21B2" w:rsidRPr="00643D2A">
              <w:rPr>
                <w:rFonts w:ascii="Leelawadee UI" w:hAnsi="Leelawadee UI" w:cs="Leelawadee UI"/>
                <w:szCs w:val="22"/>
              </w:rPr>
              <w:t>–</w:t>
            </w:r>
            <w:r w:rsidRPr="00643D2A">
              <w:rPr>
                <w:rFonts w:ascii="Leelawadee UI" w:hAnsi="Leelawadee UI" w:cs="Leelawadee UI"/>
                <w:szCs w:val="22"/>
              </w:rPr>
              <w:t xml:space="preserve"> 791123</w:t>
            </w:r>
          </w:p>
          <w:p w:rsidR="00ED21B2" w:rsidRPr="00643D2A" w:rsidRDefault="00ED21B2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J L N Marg, P.O.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Shastri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Nagar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Bihar,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Patna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–800023</w:t>
            </w:r>
          </w:p>
          <w:p w:rsidR="00ED21B2" w:rsidRPr="00643D2A" w:rsidRDefault="00ED21B2" w:rsidP="00A86819">
            <w:pPr>
              <w:rPr>
                <w:rFonts w:ascii="Leelawadee UI" w:hAnsi="Leelawadee UI" w:cs="Leelawadee UI"/>
                <w:szCs w:val="22"/>
                <w:lang w:val="fr-FR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Police Line Campus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Tikrapara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Raipur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Chattisgarh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– 492002</w:t>
            </w:r>
          </w:p>
          <w:p w:rsidR="00ED21B2" w:rsidRPr="00643D2A" w:rsidRDefault="00ED21B2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General </w:t>
            </w:r>
          </w:p>
          <w:p w:rsidR="00ED21B2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Directorate of  Forensic Science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Behind Police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Bhawan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Sector 18 A,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Gandhi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Nagar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>, Gujrat-382010</w:t>
            </w:r>
          </w:p>
          <w:p w:rsidR="00ED21B2" w:rsidRPr="00643D2A" w:rsidRDefault="00ED21B2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eastAsia="Times New Roman" w:hAnsi="Leelawadee UI" w:cs="Leelawadee UI"/>
                <w:szCs w:val="22"/>
                <w:lang w:val="en-US" w:bidi="ar-SA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Madhuban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Karnal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Haryana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– 132 037</w:t>
            </w:r>
          </w:p>
          <w:p w:rsidR="00643D2A" w:rsidRPr="00643D2A" w:rsidRDefault="00643D2A" w:rsidP="00A86819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 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Junga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</w:t>
            </w:r>
          </w:p>
          <w:p w:rsidR="00097657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Himachal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Pradesh – 173 216</w:t>
            </w:r>
          </w:p>
          <w:p w:rsidR="00643D2A" w:rsidRPr="00643D2A" w:rsidRDefault="00643D2A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Director</w:t>
            </w:r>
          </w:p>
          <w:p w:rsidR="00ED21B2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Forensic Science Laboratory J&amp;K,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Bikram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Chowk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="001F28B8">
              <w:rPr>
                <w:rFonts w:ascii="Leelawadee UI" w:hAnsi="Leelawadee UI" w:cs="Leelawadee UI"/>
                <w:szCs w:val="22"/>
              </w:rPr>
              <w:t xml:space="preserve">, </w:t>
            </w:r>
            <w:r w:rsidRPr="00643D2A">
              <w:rPr>
                <w:rFonts w:ascii="Leelawadee UI" w:hAnsi="Leelawadee UI" w:cs="Leelawadee UI"/>
                <w:szCs w:val="22"/>
              </w:rPr>
              <w:t xml:space="preserve">Jammu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Tawi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-180001</w:t>
            </w: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,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Near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Birsa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Munda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Jail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Hotwar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Jharkhand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Ranchi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– 835217</w:t>
            </w:r>
          </w:p>
          <w:p w:rsidR="00ED21B2" w:rsidRPr="00643D2A" w:rsidRDefault="00ED21B2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>Director,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  <w:shd w:val="clear" w:color="auto" w:fill="FFFFFF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>Sarjapur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 xml:space="preserve"> Road,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  <w:shd w:val="clear" w:color="auto" w:fill="FFFFFF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>Madiwala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 xml:space="preserve">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>Bengaluru</w:t>
            </w:r>
            <w:proofErr w:type="spellEnd"/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 xml:space="preserve">,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  <w:shd w:val="clear" w:color="auto" w:fill="FFFFFF"/>
              </w:rPr>
            </w:pPr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>Karnataka 560068</w:t>
            </w:r>
          </w:p>
          <w:p w:rsidR="00AA3B30" w:rsidRPr="00643D2A" w:rsidRDefault="00AA3B30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5, Civil Lines,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Sagar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>Madhya Pradesh – 470 001</w:t>
            </w:r>
          </w:p>
          <w:p w:rsidR="00AA3B30" w:rsidRPr="00643D2A" w:rsidRDefault="00AA3B30" w:rsidP="00A86819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Hans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Bhugra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Marg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Santacruz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(E),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Vidyanagari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>Mumbai,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Maharashtra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- 400 098</w:t>
            </w:r>
          </w:p>
          <w:p w:rsidR="00AA3B30" w:rsidRPr="00643D2A" w:rsidRDefault="00AA3B30" w:rsidP="00A86819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Pangei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Manipur – 795 114   </w:t>
            </w:r>
          </w:p>
          <w:p w:rsidR="00AA3B30" w:rsidRPr="00643D2A" w:rsidRDefault="00AA3B30" w:rsidP="00A86819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Lumshyiap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Shillong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Meghalaya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– 793 001</w:t>
            </w:r>
          </w:p>
          <w:p w:rsidR="00AA3B30" w:rsidRPr="00643D2A" w:rsidRDefault="00AA3B30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>Director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Dimapur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>,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Nagaland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–   797112</w:t>
            </w:r>
          </w:p>
          <w:p w:rsidR="00AA3B30" w:rsidRPr="00643D2A" w:rsidRDefault="00AA3B30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Mualpui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Mizoram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Aizawal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– 796 001</w:t>
            </w:r>
          </w:p>
          <w:p w:rsidR="00AA3B30" w:rsidRPr="00643D2A" w:rsidRDefault="00AA3B30" w:rsidP="00A86819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AA3B30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Rasulgarh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Bhubneshwar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Orissa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– 751 010</w:t>
            </w: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>‘Near Telephone Exchange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Phase –IV, SAS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Nagar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>,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Mohali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>, Punjab</w:t>
            </w:r>
          </w:p>
          <w:p w:rsidR="00AA3B30" w:rsidRPr="00643D2A" w:rsidRDefault="00AA3B30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rPr>
          <w:trHeight w:val="1379"/>
        </w:trPr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Bank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Hous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Compund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Villayambalam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Thiruvananthapuram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Kerala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– 695 010</w:t>
            </w:r>
          </w:p>
          <w:p w:rsidR="00AA3B30" w:rsidRPr="00643D2A" w:rsidRDefault="00AA3B30" w:rsidP="00A86819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eastAsia="Times New Roman" w:hAnsi="Leelawadee UI" w:cs="Leelawadee UI"/>
                <w:szCs w:val="22"/>
                <w:lang w:val="en-US" w:bidi="ar-SA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AA3B30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Jaipur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</w:t>
            </w:r>
          </w:p>
          <w:p w:rsidR="00AA3B30" w:rsidRPr="00643D2A" w:rsidRDefault="00AA3B30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Nehru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Nagar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>, RPA Road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>Rajasthan – 302 016</w:t>
            </w:r>
          </w:p>
          <w:p w:rsidR="00AA3B30" w:rsidRPr="00643D2A" w:rsidRDefault="00AA3B30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Forensic Science Department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“Forensic House”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30-A,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Kamarajar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Salai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Mylapore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Chennai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Tamil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Nadu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– 600 004</w:t>
            </w:r>
          </w:p>
          <w:p w:rsidR="00AA3B30" w:rsidRPr="00643D2A" w:rsidRDefault="00AA3B30" w:rsidP="00A86819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Director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Narsingarh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P.O.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Bimangarh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Tripura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Agartala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– 799 015</w:t>
            </w:r>
          </w:p>
          <w:p w:rsidR="00AA3B30" w:rsidRPr="00643D2A" w:rsidRDefault="00AA3B30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>Director</w:t>
            </w:r>
          </w:p>
          <w:p w:rsidR="00097657" w:rsidRDefault="00097657" w:rsidP="00AA3B30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P.O.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Mahanagar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, Lucknow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>Uttar Pradesh – 226 006</w:t>
            </w:r>
          </w:p>
          <w:p w:rsidR="001F28B8" w:rsidRPr="00643D2A" w:rsidRDefault="001F28B8" w:rsidP="00AA3B30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Director</w:t>
            </w:r>
          </w:p>
          <w:p w:rsidR="00ED21B2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Near New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Basant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Vihar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Police Stn. </w:t>
            </w:r>
          </w:p>
          <w:p w:rsidR="00ED21B2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Police Housing Colony,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Dehradun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>,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Uttrakhand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>.</w:t>
            </w:r>
          </w:p>
          <w:p w:rsidR="001F28B8" w:rsidRPr="00643D2A" w:rsidRDefault="001F28B8" w:rsidP="00A86819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>Director</w:t>
            </w:r>
          </w:p>
          <w:p w:rsidR="00ED21B2" w:rsidRPr="00643D2A" w:rsidRDefault="00097657" w:rsidP="00A86819">
            <w:pPr>
              <w:rPr>
                <w:rFonts w:ascii="Leelawadee UI" w:hAnsi="Leelawadee UI" w:cs="Leelawadee UI"/>
                <w:szCs w:val="22"/>
                <w:shd w:val="clear" w:color="auto" w:fill="FFFFFF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State Forensic Science Laboratory </w:t>
            </w:r>
            <w:r w:rsidRPr="00643D2A">
              <w:rPr>
                <w:rFonts w:ascii="Leelawadee UI" w:hAnsi="Leelawadee UI" w:cs="Leelawadee UI"/>
                <w:szCs w:val="22"/>
              </w:rPr>
              <w:br/>
            </w:r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 xml:space="preserve">No. 37/1/2, </w:t>
            </w:r>
            <w:proofErr w:type="spellStart"/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>Belgachia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 xml:space="preserve"> Road,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  <w:shd w:val="clear" w:color="auto" w:fill="FFFFFF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>Belgachia</w:t>
            </w:r>
            <w:proofErr w:type="spellEnd"/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 xml:space="preserve">, Kolkata </w:t>
            </w:r>
            <w:r w:rsidR="00AA3B30"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>–</w:t>
            </w:r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 xml:space="preserve"> 700037</w:t>
            </w:r>
          </w:p>
          <w:p w:rsidR="00AA3B30" w:rsidRDefault="00AA3B30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  <w:p w:rsidR="001F28B8" w:rsidRPr="00643D2A" w:rsidRDefault="001F28B8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Director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Forensic Science Laboratory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>Port Blair,</w:t>
            </w:r>
            <w:r w:rsidRPr="00643D2A">
              <w:rPr>
                <w:rFonts w:ascii="Leelawadee UI" w:hAnsi="Leelawadee UI" w:cs="Leelawadee UI"/>
                <w:szCs w:val="22"/>
              </w:rPr>
              <w:br/>
              <w:t xml:space="preserve">Andaman and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Nicobar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Islands – 744104</w:t>
            </w:r>
          </w:p>
          <w:p w:rsidR="00AA3B30" w:rsidRPr="00643D2A" w:rsidRDefault="00AA3B30" w:rsidP="00A86819">
            <w:pPr>
              <w:rPr>
                <w:rFonts w:ascii="Leelawadee UI" w:hAnsi="Leelawadee UI" w:cs="Leelawadee UI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Director,</w:t>
            </w:r>
          </w:p>
          <w:p w:rsidR="00ED21B2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 xml:space="preserve">Regional Forensic Science Laboratory, </w:t>
            </w:r>
          </w:p>
          <w:p w:rsidR="00097657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proofErr w:type="spellStart"/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Ranipool</w:t>
            </w:r>
            <w:proofErr w:type="spellEnd"/>
          </w:p>
          <w:p w:rsidR="00097657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 xml:space="preserve"> </w:t>
            </w:r>
            <w:proofErr w:type="spellStart"/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Sikkim</w:t>
            </w:r>
            <w:proofErr w:type="spellEnd"/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 xml:space="preserve">. </w:t>
            </w:r>
            <w:proofErr w:type="spellStart"/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Gangtok</w:t>
            </w:r>
            <w:proofErr w:type="spellEnd"/>
          </w:p>
          <w:p w:rsidR="00ED21B2" w:rsidRPr="00643D2A" w:rsidRDefault="00ED21B2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Director,</w:t>
            </w:r>
          </w:p>
          <w:p w:rsidR="00097657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Forensic Science Laboratory, Verna, Goa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  <w:shd w:val="clear" w:color="auto" w:fill="FFFFFF"/>
              </w:rPr>
            </w:pPr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 xml:space="preserve">near Verna Police Station,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  <w:shd w:val="clear" w:color="auto" w:fill="FFFFFF"/>
              </w:rPr>
            </w:pPr>
            <w:r w:rsidRPr="00643D2A">
              <w:rPr>
                <w:rFonts w:ascii="Leelawadee UI" w:hAnsi="Leelawadee UI" w:cs="Leelawadee UI"/>
                <w:szCs w:val="22"/>
                <w:shd w:val="clear" w:color="auto" w:fill="FFFFFF"/>
              </w:rPr>
              <w:t>Verna, Goa 403722</w:t>
            </w:r>
          </w:p>
          <w:p w:rsidR="00AA3B30" w:rsidRPr="00643D2A" w:rsidRDefault="00AA3B30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rPr>
          <w:trHeight w:val="1027"/>
        </w:trPr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Director/OSD</w:t>
            </w:r>
          </w:p>
          <w:p w:rsidR="00ED21B2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r w:rsidRPr="00643D2A">
              <w:rPr>
                <w:rFonts w:ascii="Leelawadee UI" w:hAnsi="Leelawadee UI" w:cs="Leelawadee UI"/>
                <w:szCs w:val="22"/>
              </w:rPr>
              <w:t xml:space="preserve">Forensic Science Laboratory, </w:t>
            </w:r>
          </w:p>
          <w:p w:rsidR="00ED21B2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Kirumampakkam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Police Station Campus, </w:t>
            </w:r>
          </w:p>
          <w:p w:rsidR="00097657" w:rsidRPr="00643D2A" w:rsidRDefault="00097657" w:rsidP="00A86819">
            <w:pPr>
              <w:rPr>
                <w:rFonts w:ascii="Leelawadee UI" w:hAnsi="Leelawadee UI" w:cs="Leelawadee UI"/>
                <w:szCs w:val="22"/>
              </w:rPr>
            </w:pPr>
            <w:proofErr w:type="spellStart"/>
            <w:r w:rsidRPr="00643D2A">
              <w:rPr>
                <w:rFonts w:ascii="Leelawadee UI" w:hAnsi="Leelawadee UI" w:cs="Leelawadee UI"/>
                <w:szCs w:val="22"/>
              </w:rPr>
              <w:t>Puducherry</w:t>
            </w:r>
            <w:proofErr w:type="spellEnd"/>
            <w:r w:rsidRPr="00643D2A">
              <w:rPr>
                <w:rFonts w:ascii="Leelawadee UI" w:hAnsi="Leelawadee UI" w:cs="Leelawadee UI"/>
                <w:szCs w:val="22"/>
              </w:rPr>
              <w:t xml:space="preserve"> 607 403</w:t>
            </w:r>
          </w:p>
          <w:p w:rsidR="00AA3B30" w:rsidRPr="00643D2A" w:rsidRDefault="00AA3B30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097657" w:rsidRPr="00643D2A" w:rsidTr="00097657">
        <w:tc>
          <w:tcPr>
            <w:tcW w:w="817" w:type="dxa"/>
          </w:tcPr>
          <w:p w:rsidR="00097657" w:rsidRPr="00643D2A" w:rsidRDefault="00097657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097657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 xml:space="preserve">Director </w:t>
            </w:r>
          </w:p>
          <w:p w:rsidR="00097657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Forensic Science Laboratory,</w:t>
            </w:r>
          </w:p>
          <w:p w:rsidR="00643D2A" w:rsidRPr="00643D2A" w:rsidRDefault="00643D2A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NCT of Delhi</w:t>
            </w:r>
          </w:p>
          <w:p w:rsidR="00097657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proofErr w:type="spellStart"/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Madhuban</w:t>
            </w:r>
            <w:proofErr w:type="spellEnd"/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 xml:space="preserve"> </w:t>
            </w:r>
            <w:proofErr w:type="spellStart"/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Chowk</w:t>
            </w:r>
            <w:proofErr w:type="spellEnd"/>
          </w:p>
          <w:p w:rsidR="00097657" w:rsidRPr="00643D2A" w:rsidRDefault="00097657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proofErr w:type="spellStart"/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Rohini</w:t>
            </w:r>
            <w:proofErr w:type="spellEnd"/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, Delhi -110085</w:t>
            </w:r>
          </w:p>
          <w:p w:rsidR="00AA3B30" w:rsidRPr="00643D2A" w:rsidRDefault="00AA3B30" w:rsidP="00A86819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  <w:tr w:rsidR="00643D2A" w:rsidRPr="00643D2A" w:rsidTr="00097657">
        <w:tc>
          <w:tcPr>
            <w:tcW w:w="817" w:type="dxa"/>
          </w:tcPr>
          <w:p w:rsidR="00643D2A" w:rsidRPr="00643D2A" w:rsidRDefault="00643D2A" w:rsidP="00B736A8">
            <w:pPr>
              <w:pStyle w:val="ListParagraph"/>
              <w:numPr>
                <w:ilvl w:val="0"/>
                <w:numId w:val="1"/>
              </w:numPr>
              <w:rPr>
                <w:rFonts w:ascii="Leelawadee UI" w:hAnsi="Leelawadee UI" w:cs="Leelawadee UI"/>
                <w:szCs w:val="22"/>
              </w:rPr>
            </w:pPr>
          </w:p>
        </w:tc>
        <w:tc>
          <w:tcPr>
            <w:tcW w:w="7088" w:type="dxa"/>
          </w:tcPr>
          <w:p w:rsidR="00643D2A" w:rsidRPr="00643D2A" w:rsidRDefault="00643D2A" w:rsidP="003334A7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 xml:space="preserve">Director </w:t>
            </w:r>
          </w:p>
          <w:p w:rsidR="00643D2A" w:rsidRDefault="00643D2A" w:rsidP="003334A7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  <w:r w:rsidRPr="00643D2A"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  <w:t>Forensic Science Laboratory,</w:t>
            </w:r>
          </w:p>
          <w:p w:rsidR="00643D2A" w:rsidRDefault="001F28B8" w:rsidP="003334A7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Andhra Pradesh</w:t>
            </w:r>
          </w:p>
          <w:p w:rsidR="001F28B8" w:rsidRDefault="001F28B8" w:rsidP="003334A7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Tech Towers 4-5th Floor,</w:t>
            </w:r>
          </w:p>
          <w:p w:rsidR="001F28B8" w:rsidRDefault="001F28B8" w:rsidP="003334A7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Mangalagiri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- 522503</w:t>
            </w:r>
          </w:p>
          <w:p w:rsidR="00643D2A" w:rsidRPr="00643D2A" w:rsidRDefault="00643D2A" w:rsidP="003334A7">
            <w:pPr>
              <w:rPr>
                <w:rStyle w:val="Strong"/>
                <w:rFonts w:ascii="Leelawadee UI" w:hAnsi="Leelawadee UI" w:cs="Leelawadee UI"/>
                <w:b w:val="0"/>
                <w:bCs w:val="0"/>
                <w:szCs w:val="22"/>
              </w:rPr>
            </w:pPr>
          </w:p>
        </w:tc>
      </w:tr>
    </w:tbl>
    <w:p w:rsidR="001F28B8" w:rsidRDefault="001F28B8" w:rsidP="00B736A8">
      <w:pPr>
        <w:pBdr>
          <w:bottom w:val="dotted" w:sz="24" w:space="1" w:color="auto"/>
        </w:pBdr>
        <w:jc w:val="center"/>
        <w:rPr>
          <w:rFonts w:ascii="Leelawadee UI" w:hAnsi="Leelawadee UI" w:cs="Leelawadee UI"/>
          <w:szCs w:val="22"/>
        </w:rPr>
      </w:pPr>
    </w:p>
    <w:p w:rsidR="001F28B8" w:rsidRDefault="001F28B8">
      <w:pPr>
        <w:rPr>
          <w:rFonts w:ascii="Leelawadee UI" w:hAnsi="Leelawadee UI" w:cs="Leelawadee UI"/>
          <w:szCs w:val="22"/>
        </w:rPr>
      </w:pPr>
      <w:r>
        <w:rPr>
          <w:rFonts w:ascii="Leelawadee UI" w:hAnsi="Leelawadee UI" w:cs="Leelawadee UI"/>
          <w:szCs w:val="22"/>
        </w:rPr>
        <w:br w:type="page"/>
      </w:r>
    </w:p>
    <w:p w:rsidR="00681929" w:rsidRDefault="00681929" w:rsidP="008E6ED5">
      <w:pPr>
        <w:pStyle w:val="NormalWeb"/>
        <w:spacing w:before="0" w:beforeAutospacing="0" w:after="153" w:afterAutospacing="0" w:line="337" w:lineRule="atLeast"/>
        <w:ind w:left="720"/>
        <w:jc w:val="both"/>
        <w:rPr>
          <w:rFonts w:ascii="Helvetica" w:hAnsi="Helvetica"/>
          <w:color w:val="494949"/>
          <w:sz w:val="25"/>
          <w:szCs w:val="25"/>
        </w:rPr>
      </w:pPr>
    </w:p>
    <w:p w:rsidR="00B054E2" w:rsidRDefault="00B054E2" w:rsidP="008E6ED5">
      <w:pPr>
        <w:pStyle w:val="NormalWeb"/>
        <w:spacing w:before="0" w:beforeAutospacing="0" w:after="153" w:afterAutospacing="0" w:line="337" w:lineRule="atLeast"/>
        <w:ind w:left="720"/>
        <w:jc w:val="both"/>
        <w:rPr>
          <w:rFonts w:ascii="Helvetica" w:hAnsi="Helvetica"/>
          <w:color w:val="494949"/>
          <w:sz w:val="25"/>
          <w:szCs w:val="25"/>
        </w:rPr>
      </w:pPr>
      <w:r>
        <w:rPr>
          <w:rFonts w:ascii="Helvetica" w:hAnsi="Helvetica"/>
          <w:color w:val="494949"/>
          <w:sz w:val="25"/>
          <w:szCs w:val="25"/>
        </w:rPr>
        <w:t xml:space="preserve"> </w:t>
      </w:r>
    </w:p>
    <w:p w:rsidR="00B054E2" w:rsidRPr="00097657" w:rsidRDefault="00B054E2" w:rsidP="003A0A64">
      <w:pPr>
        <w:jc w:val="center"/>
        <w:rPr>
          <w:rFonts w:ascii="Leelawadee UI" w:hAnsi="Leelawadee UI" w:cs="Leelawadee UI"/>
          <w:sz w:val="24"/>
          <w:szCs w:val="24"/>
        </w:rPr>
      </w:pPr>
    </w:p>
    <w:sectPr w:rsidR="00B054E2" w:rsidRPr="00097657" w:rsidSect="00146BC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02B70"/>
    <w:multiLevelType w:val="hybridMultilevel"/>
    <w:tmpl w:val="43E4036A"/>
    <w:lvl w:ilvl="0" w:tplc="453A1A4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B736A8"/>
    <w:rsid w:val="00097657"/>
    <w:rsid w:val="00146BCE"/>
    <w:rsid w:val="0016449F"/>
    <w:rsid w:val="001C2506"/>
    <w:rsid w:val="001F28B8"/>
    <w:rsid w:val="003A0A64"/>
    <w:rsid w:val="00643D2A"/>
    <w:rsid w:val="0067084C"/>
    <w:rsid w:val="00681929"/>
    <w:rsid w:val="006E2B21"/>
    <w:rsid w:val="007F128C"/>
    <w:rsid w:val="00886AA8"/>
    <w:rsid w:val="008E6ED5"/>
    <w:rsid w:val="00906A45"/>
    <w:rsid w:val="0094035E"/>
    <w:rsid w:val="00974FE7"/>
    <w:rsid w:val="009A276F"/>
    <w:rsid w:val="009B757F"/>
    <w:rsid w:val="00AA3B30"/>
    <w:rsid w:val="00B054E2"/>
    <w:rsid w:val="00B736A8"/>
    <w:rsid w:val="00BD2135"/>
    <w:rsid w:val="00D2232E"/>
    <w:rsid w:val="00D57DB9"/>
    <w:rsid w:val="00E702D4"/>
    <w:rsid w:val="00ED21B2"/>
    <w:rsid w:val="00F44EAE"/>
    <w:rsid w:val="00F84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36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nhideWhenUsed/>
    <w:rsid w:val="00B736A8"/>
    <w:rPr>
      <w:color w:val="0000FF"/>
      <w:u w:val="single"/>
    </w:rPr>
  </w:style>
  <w:style w:type="character" w:styleId="Strong">
    <w:name w:val="Strong"/>
    <w:basedOn w:val="DefaultParagraphFont"/>
    <w:qFormat/>
    <w:rsid w:val="00B736A8"/>
    <w:rPr>
      <w:b/>
      <w:bCs/>
    </w:rPr>
  </w:style>
  <w:style w:type="paragraph" w:styleId="ListParagraph">
    <w:name w:val="List Paragraph"/>
    <w:basedOn w:val="Normal"/>
    <w:uiPriority w:val="34"/>
    <w:qFormat/>
    <w:rsid w:val="00B736A8"/>
    <w:pPr>
      <w:ind w:left="720"/>
      <w:contextualSpacing/>
    </w:pPr>
  </w:style>
  <w:style w:type="paragraph" w:styleId="NormalWeb">
    <w:name w:val="Normal (Web)"/>
    <w:basedOn w:val="Normal"/>
    <w:uiPriority w:val="99"/>
    <w:rsid w:val="00B73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apple-converted-space">
    <w:name w:val="apple-converted-space"/>
    <w:basedOn w:val="DefaultParagraphFont"/>
    <w:rsid w:val="00B736A8"/>
  </w:style>
  <w:style w:type="character" w:customStyle="1" w:styleId="style11">
    <w:name w:val="style11"/>
    <w:basedOn w:val="DefaultParagraphFont"/>
    <w:rsid w:val="00B736A8"/>
    <w:rPr>
      <w:rFonts w:ascii="Verdana" w:hAnsi="Verdana" w:hint="default"/>
      <w:color w:val="000000"/>
      <w:sz w:val="18"/>
      <w:szCs w:val="18"/>
    </w:rPr>
  </w:style>
  <w:style w:type="character" w:customStyle="1" w:styleId="xdb">
    <w:name w:val="_xdb"/>
    <w:basedOn w:val="DefaultParagraphFont"/>
    <w:rsid w:val="00D2232E"/>
  </w:style>
  <w:style w:type="character" w:customStyle="1" w:styleId="xbe">
    <w:name w:val="_xbe"/>
    <w:basedOn w:val="DefaultParagraphFont"/>
    <w:rsid w:val="00D2232E"/>
  </w:style>
  <w:style w:type="character" w:customStyle="1" w:styleId="shrm-style-nodropcap">
    <w:name w:val="shrm-style-nodropcap"/>
    <w:basedOn w:val="DefaultParagraphFont"/>
    <w:rsid w:val="00B054E2"/>
  </w:style>
  <w:style w:type="character" w:customStyle="1" w:styleId="welcomered">
    <w:name w:val="welcomered"/>
    <w:basedOn w:val="DefaultParagraphFont"/>
    <w:rsid w:val="00643D2A"/>
  </w:style>
  <w:style w:type="character" w:customStyle="1" w:styleId="black">
    <w:name w:val="black"/>
    <w:basedOn w:val="DefaultParagraphFont"/>
    <w:rsid w:val="00643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6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fs.gov.in/FSL%20Assam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2019-02-11T06:02:00Z</cp:lastPrinted>
  <dcterms:created xsi:type="dcterms:W3CDTF">2019-02-11T07:02:00Z</dcterms:created>
  <dcterms:modified xsi:type="dcterms:W3CDTF">2019-02-11T07:02:00Z</dcterms:modified>
</cp:coreProperties>
</file>